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BDDD6" w14:textId="77777777" w:rsidR="00820A7B" w:rsidRDefault="00000000">
      <w:pPr>
        <w:pStyle w:val="Heading1"/>
        <w:jc w:val="center"/>
      </w:pPr>
      <w:bookmarkStart w:id="0" w:name="_f9sly3t0ycgl" w:colFirst="0" w:colLast="0"/>
      <w:bookmarkEnd w:id="0"/>
      <w:r>
        <w:t>ENG/WGS 223: Women in Literature</w:t>
      </w:r>
    </w:p>
    <w:p w14:paraId="5AEA1243" w14:textId="77777777" w:rsidR="00820A7B" w:rsidRDefault="00000000">
      <w:pPr>
        <w:jc w:val="center"/>
      </w:pPr>
      <w:r>
        <w:t>Hostos Community College, CUNY</w:t>
      </w:r>
    </w:p>
    <w:p w14:paraId="60CB8508" w14:textId="77777777" w:rsidR="00820A7B" w:rsidRDefault="00000000">
      <w:pPr>
        <w:jc w:val="center"/>
      </w:pPr>
      <w:r>
        <w:t>Summer 2026</w:t>
      </w:r>
    </w:p>
    <w:p w14:paraId="7ABB64EF" w14:textId="77777777" w:rsidR="00820A7B" w:rsidRDefault="00820A7B"/>
    <w:p w14:paraId="021C2DA6" w14:textId="64C17549" w:rsidR="00820A7B" w:rsidRDefault="00000000">
      <w:r>
        <w:t xml:space="preserve">Section: </w:t>
      </w:r>
      <w:r w:rsidR="00431889">
        <w:t>000A</w:t>
      </w:r>
      <w:r>
        <w:t xml:space="preserve"> (Online Asynchronous)</w:t>
      </w:r>
    </w:p>
    <w:p w14:paraId="0E0FE059" w14:textId="77777777" w:rsidR="00820A7B" w:rsidRDefault="00000000">
      <w:r>
        <w:t>Instructor: Professor Krystyna Michael</w:t>
      </w:r>
    </w:p>
    <w:p w14:paraId="121E5BCD" w14:textId="77777777" w:rsidR="00820A7B" w:rsidRDefault="00000000">
      <w:r>
        <w:t>E-mail: kmichael@hostos.cuny.edu</w:t>
      </w:r>
    </w:p>
    <w:p w14:paraId="31B48B0F" w14:textId="77777777" w:rsidR="00820A7B" w:rsidRDefault="00000000">
      <w:r>
        <w:t>Office Hours: on Zoom Tuesday/Thursday 10:00am-11:00am and By Appointment</w:t>
      </w:r>
    </w:p>
    <w:p w14:paraId="76479224" w14:textId="77777777" w:rsidR="00820A7B" w:rsidRDefault="00000000">
      <w:pPr>
        <w:pStyle w:val="Heading2"/>
        <w:rPr>
          <w:sz w:val="28"/>
          <w:szCs w:val="28"/>
        </w:rPr>
      </w:pPr>
      <w:bookmarkStart w:id="1" w:name="_kfv8a5nmvyk7" w:colFirst="0" w:colLast="0"/>
      <w:bookmarkEnd w:id="1"/>
      <w:r>
        <w:rPr>
          <w:sz w:val="28"/>
          <w:szCs w:val="28"/>
        </w:rPr>
        <w:t>Prerequisite</w:t>
      </w:r>
    </w:p>
    <w:p w14:paraId="32BE6B29" w14:textId="77777777" w:rsidR="00820A7B" w:rsidRDefault="00000000">
      <w:r>
        <w:t>Successful completion of ENG111</w:t>
      </w:r>
    </w:p>
    <w:p w14:paraId="4E21D5F1" w14:textId="77777777" w:rsidR="00820A7B" w:rsidRDefault="00000000">
      <w:pPr>
        <w:pStyle w:val="Heading2"/>
        <w:rPr>
          <w:sz w:val="28"/>
          <w:szCs w:val="28"/>
        </w:rPr>
      </w:pPr>
      <w:bookmarkStart w:id="2" w:name="_mei49wkaf8zp" w:colFirst="0" w:colLast="0"/>
      <w:bookmarkEnd w:id="2"/>
      <w:r>
        <w:rPr>
          <w:sz w:val="28"/>
          <w:szCs w:val="28"/>
        </w:rPr>
        <w:t>Course Description</w:t>
      </w:r>
    </w:p>
    <w:p w14:paraId="0319546C" w14:textId="77777777" w:rsidR="00820A7B" w:rsidRDefault="00000000">
      <w:r>
        <w:t>Students will analyze literature by well-known and lesser-known women writers from different</w:t>
      </w:r>
    </w:p>
    <w:p w14:paraId="7DC86CDA" w14:textId="77777777" w:rsidR="00820A7B" w:rsidRDefault="00000000">
      <w:r>
        <w:t>periods of time, with attention to their treatment of gender and gender roles along with representations of sexuality, race, ethnicity, and class. Studying feminist literary criticism, students will deepen their analysis of the interplay of gender and other aspects of identity as themes within fiction, poetry and drama by women. Students will also explore how gender-related cultural norms influence a writer’s critical reception. By semester’s end, students will demonstrate familiarity with imaginative writing by women whose work spans a range of historical contexts and cultures.</w:t>
      </w:r>
    </w:p>
    <w:p w14:paraId="0D04DB31" w14:textId="77777777" w:rsidR="00820A7B" w:rsidRDefault="00000000">
      <w:pPr>
        <w:pStyle w:val="Heading2"/>
        <w:rPr>
          <w:sz w:val="28"/>
          <w:szCs w:val="28"/>
        </w:rPr>
      </w:pPr>
      <w:bookmarkStart w:id="3" w:name="_3n1s7smcivm8" w:colFirst="0" w:colLast="0"/>
      <w:bookmarkEnd w:id="3"/>
      <w:r>
        <w:rPr>
          <w:sz w:val="28"/>
          <w:szCs w:val="28"/>
        </w:rPr>
        <w:t>Writing Intensive</w:t>
      </w:r>
    </w:p>
    <w:p w14:paraId="0E5991BD" w14:textId="77777777" w:rsidR="00820A7B" w:rsidRDefault="00000000">
      <w:r>
        <w:t>In a Writing Intensive course,</w:t>
      </w:r>
      <w:r>
        <w:rPr>
          <w:b/>
          <w:bCs/>
        </w:rPr>
        <w:t xml:space="preserve"> </w:t>
      </w:r>
      <w:r>
        <w:t>students utilize various forms of writing (free-writing, pre-writing,</w:t>
      </w:r>
    </w:p>
    <w:p w14:paraId="1D38B636" w14:textId="77777777" w:rsidR="00820A7B" w:rsidRDefault="00000000">
      <w:r>
        <w:t xml:space="preserve">drafts, revision) to discover and express </w:t>
      </w:r>
      <w:proofErr w:type="gramStart"/>
      <w:r>
        <w:t>ideas, and</w:t>
      </w:r>
      <w:proofErr w:type="gramEnd"/>
      <w:r>
        <w:t xml:space="preserve"> use writing to broaden intellectual and personal knowledge. WI courses require writing formal (graded) writing and informal (non-graded) assignments—either may be performed in or out of class. For formal assignments, students receive feedback about their work-in-progress (full drafts, outlines, or brainstorming) from the professor and/or peers.</w:t>
      </w:r>
    </w:p>
    <w:p w14:paraId="23B2F216" w14:textId="77777777" w:rsidR="00820A7B" w:rsidRDefault="00000000">
      <w:pPr>
        <w:pStyle w:val="Heading2"/>
        <w:rPr>
          <w:sz w:val="28"/>
          <w:szCs w:val="28"/>
        </w:rPr>
      </w:pPr>
      <w:bookmarkStart w:id="4" w:name="_ufdbmz7ggs9o" w:colFirst="0" w:colLast="0"/>
      <w:bookmarkEnd w:id="4"/>
      <w:r>
        <w:rPr>
          <w:sz w:val="28"/>
          <w:szCs w:val="28"/>
        </w:rPr>
        <w:t>Asynchronous Course Statement</w:t>
      </w:r>
    </w:p>
    <w:p w14:paraId="22FDFFE0" w14:textId="77777777" w:rsidR="00820A7B" w:rsidRDefault="00000000">
      <w:r>
        <w:t xml:space="preserve">This section of ENG/WGS 223 will be taught in an Online Asynchronous format—this means that students will be expected to complete reading and writing assignments asynchronously on Blackboard each week, and we will not have any scheduled in-person class meetings. Because </w:t>
      </w:r>
      <w:proofErr w:type="gramStart"/>
      <w:r>
        <w:t>all of</w:t>
      </w:r>
      <w:proofErr w:type="gramEnd"/>
      <w:r>
        <w:t xml:space="preserve"> the work will be completed online, students should have access to a computer, tablet, laptop, or mobile device with reliable Internet connection for accessing e-mail and Blackboard, as well as a word processing program or app such as MS Word, Google Docs, or Pages for writing and submitting assignments.</w:t>
      </w:r>
    </w:p>
    <w:p w14:paraId="054DEB9A" w14:textId="77777777" w:rsidR="00820A7B" w:rsidRDefault="00000000">
      <w:pPr>
        <w:pStyle w:val="Heading2"/>
        <w:rPr>
          <w:sz w:val="28"/>
          <w:szCs w:val="28"/>
        </w:rPr>
      </w:pPr>
      <w:bookmarkStart w:id="5" w:name="_d9ubp2qqat3" w:colFirst="0" w:colLast="0"/>
      <w:bookmarkEnd w:id="5"/>
      <w:r>
        <w:rPr>
          <w:sz w:val="28"/>
          <w:szCs w:val="28"/>
        </w:rPr>
        <w:lastRenderedPageBreak/>
        <w:t>Required Course Texts</w:t>
      </w:r>
    </w:p>
    <w:p w14:paraId="19542167" w14:textId="77777777" w:rsidR="00820A7B" w:rsidRDefault="00000000">
      <w:r>
        <w:t xml:space="preserve">This is a Zero Textbook Course, so all readings will be provided to you in digital format for free. </w:t>
      </w:r>
    </w:p>
    <w:p w14:paraId="4B923792" w14:textId="77777777" w:rsidR="00820A7B" w:rsidRDefault="00000000">
      <w:pPr>
        <w:pStyle w:val="Heading2"/>
        <w:rPr>
          <w:sz w:val="28"/>
          <w:szCs w:val="28"/>
        </w:rPr>
      </w:pPr>
      <w:bookmarkStart w:id="6" w:name="_uj2bpro4r32t" w:colFirst="0" w:colLast="0"/>
      <w:bookmarkEnd w:id="6"/>
      <w:r>
        <w:rPr>
          <w:sz w:val="28"/>
          <w:szCs w:val="28"/>
        </w:rPr>
        <w:t>Learning Objectives</w:t>
      </w:r>
    </w:p>
    <w:p w14:paraId="436ABCFF" w14:textId="77777777" w:rsidR="00820A7B" w:rsidRDefault="00000000">
      <w:r>
        <w:t>By the end of the semester students will have demonstrated that they can:</w:t>
      </w:r>
    </w:p>
    <w:p w14:paraId="70E15E1F" w14:textId="77777777" w:rsidR="00820A7B" w:rsidRDefault="00820A7B"/>
    <w:p w14:paraId="10E4C326" w14:textId="77777777" w:rsidR="00820A7B" w:rsidRDefault="00000000">
      <w:pPr>
        <w:numPr>
          <w:ilvl w:val="0"/>
          <w:numId w:val="8"/>
        </w:numPr>
      </w:pPr>
      <w:r>
        <w:t>discuss critically the concept of “feminist” literary work through consideration of this</w:t>
      </w:r>
    </w:p>
    <w:p w14:paraId="331F5442" w14:textId="77777777" w:rsidR="00820A7B" w:rsidRDefault="00000000">
      <w:pPr>
        <w:numPr>
          <w:ilvl w:val="0"/>
          <w:numId w:val="8"/>
        </w:numPr>
      </w:pPr>
      <w:r>
        <w:t>question in class and through the final integrative essay;</w:t>
      </w:r>
    </w:p>
    <w:p w14:paraId="53F03E71" w14:textId="77777777" w:rsidR="00820A7B" w:rsidRDefault="00000000">
      <w:pPr>
        <w:numPr>
          <w:ilvl w:val="0"/>
          <w:numId w:val="8"/>
        </w:numPr>
      </w:pPr>
      <w:r>
        <w:t>examine thoughtfully, through class discussion and essays, the representation of gender</w:t>
      </w:r>
    </w:p>
    <w:p w14:paraId="4298666B" w14:textId="77777777" w:rsidR="00820A7B" w:rsidRDefault="00000000">
      <w:pPr>
        <w:numPr>
          <w:ilvl w:val="0"/>
          <w:numId w:val="8"/>
        </w:numPr>
      </w:pPr>
      <w:r>
        <w:t>identity, gender expression, and gender socialization in diverse women’s imaginative writing;</w:t>
      </w:r>
    </w:p>
    <w:p w14:paraId="6B9DE9E4" w14:textId="77777777" w:rsidR="00820A7B" w:rsidRDefault="00000000">
      <w:pPr>
        <w:numPr>
          <w:ilvl w:val="0"/>
          <w:numId w:val="8"/>
        </w:numPr>
      </w:pPr>
      <w:r>
        <w:t>capably integrate relevant quotations from literary texts as well as critical views of those texts</w:t>
      </w:r>
    </w:p>
    <w:p w14:paraId="2422B38F" w14:textId="77777777" w:rsidR="00820A7B" w:rsidRDefault="00000000">
      <w:pPr>
        <w:numPr>
          <w:ilvl w:val="0"/>
          <w:numId w:val="8"/>
        </w:numPr>
      </w:pPr>
      <w:r>
        <w:t>within shorter essays and the longer research essay;</w:t>
      </w:r>
    </w:p>
    <w:p w14:paraId="624F45CC" w14:textId="77777777" w:rsidR="00820A7B" w:rsidRDefault="00000000">
      <w:pPr>
        <w:numPr>
          <w:ilvl w:val="0"/>
          <w:numId w:val="8"/>
        </w:numPr>
      </w:pPr>
      <w:r>
        <w:t>express ideas about literature with appropriate and increased linguistic effectiveness, reflecting depth of comprehension and insight in written work.</w:t>
      </w:r>
    </w:p>
    <w:p w14:paraId="16357C94" w14:textId="77777777" w:rsidR="00820A7B" w:rsidRDefault="00820A7B"/>
    <w:p w14:paraId="1CF8E899" w14:textId="77777777" w:rsidR="00820A7B" w:rsidRDefault="00000000">
      <w:pPr>
        <w:pStyle w:val="Heading2"/>
      </w:pPr>
      <w:bookmarkStart w:id="7" w:name="_99f0nnjqiz0i" w:colFirst="0" w:colLast="0"/>
      <w:bookmarkEnd w:id="7"/>
      <w:r>
        <w:t>Pathways Learning Outcomes and Assignments: Individual and Society</w:t>
      </w:r>
    </w:p>
    <w:p w14:paraId="13FFFD37" w14:textId="77777777" w:rsidR="00820A7B" w:rsidRDefault="00820A7B"/>
    <w:p w14:paraId="5EA1F355" w14:textId="77777777" w:rsidR="00820A7B" w:rsidRDefault="00820A7B"/>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820A7B" w14:paraId="1B1409BA" w14:textId="77777777">
        <w:tc>
          <w:tcPr>
            <w:tcW w:w="4680" w:type="dxa"/>
            <w:tcMar>
              <w:top w:w="100" w:type="dxa"/>
              <w:left w:w="100" w:type="dxa"/>
              <w:bottom w:w="100" w:type="dxa"/>
              <w:right w:w="100" w:type="dxa"/>
            </w:tcMar>
          </w:tcPr>
          <w:p w14:paraId="0600E13E" w14:textId="77777777" w:rsidR="00820A7B" w:rsidRDefault="00000000">
            <w:pPr>
              <w:spacing w:line="240" w:lineRule="auto"/>
              <w:rPr>
                <w:b/>
                <w:bCs/>
                <w:sz w:val="20"/>
                <w:szCs w:val="20"/>
              </w:rPr>
            </w:pPr>
            <w:r>
              <w:rPr>
                <w:b/>
                <w:bCs/>
                <w:sz w:val="20"/>
                <w:szCs w:val="20"/>
              </w:rPr>
              <w:t xml:space="preserve">ENG/WGS 223 Pathways Learning Outcomes </w:t>
            </w:r>
          </w:p>
        </w:tc>
        <w:tc>
          <w:tcPr>
            <w:tcW w:w="4680" w:type="dxa"/>
            <w:tcMar>
              <w:top w:w="100" w:type="dxa"/>
              <w:left w:w="100" w:type="dxa"/>
              <w:bottom w:w="100" w:type="dxa"/>
              <w:right w:w="100" w:type="dxa"/>
            </w:tcMar>
          </w:tcPr>
          <w:p w14:paraId="6ACDC76F" w14:textId="77777777" w:rsidR="00820A7B" w:rsidRDefault="00000000">
            <w:pPr>
              <w:spacing w:line="240" w:lineRule="auto"/>
              <w:rPr>
                <w:b/>
                <w:bCs/>
                <w:sz w:val="20"/>
                <w:szCs w:val="20"/>
              </w:rPr>
            </w:pPr>
            <w:r>
              <w:rPr>
                <w:b/>
                <w:bCs/>
                <w:sz w:val="20"/>
                <w:szCs w:val="20"/>
              </w:rPr>
              <w:t>Title and Brief Description of Assignments</w:t>
            </w:r>
          </w:p>
          <w:p w14:paraId="7368EB33" w14:textId="77777777" w:rsidR="00820A7B" w:rsidRDefault="00000000">
            <w:pPr>
              <w:spacing w:line="240" w:lineRule="auto"/>
              <w:rPr>
                <w:b/>
                <w:bCs/>
                <w:sz w:val="20"/>
                <w:szCs w:val="20"/>
              </w:rPr>
            </w:pPr>
            <w:r>
              <w:rPr>
                <w:b/>
                <w:bCs/>
                <w:sz w:val="20"/>
                <w:szCs w:val="20"/>
              </w:rPr>
              <w:t>that Address These Outcomes</w:t>
            </w:r>
          </w:p>
        </w:tc>
      </w:tr>
      <w:tr w:rsidR="00820A7B" w14:paraId="3B9B3517" w14:textId="77777777">
        <w:tc>
          <w:tcPr>
            <w:tcW w:w="4680" w:type="dxa"/>
            <w:tcMar>
              <w:top w:w="100" w:type="dxa"/>
              <w:left w:w="100" w:type="dxa"/>
              <w:bottom w:w="100" w:type="dxa"/>
              <w:right w:w="100" w:type="dxa"/>
            </w:tcMar>
          </w:tcPr>
          <w:p w14:paraId="6AC5E455" w14:textId="77777777" w:rsidR="00820A7B" w:rsidRDefault="00000000">
            <w:pPr>
              <w:spacing w:line="240" w:lineRule="auto"/>
            </w:pPr>
            <w:r>
              <w:t>Gather, interpret, and assess information from a variety of sources and points of view</w:t>
            </w:r>
          </w:p>
        </w:tc>
        <w:tc>
          <w:tcPr>
            <w:tcW w:w="4680" w:type="dxa"/>
            <w:tcMar>
              <w:top w:w="100" w:type="dxa"/>
              <w:left w:w="100" w:type="dxa"/>
              <w:bottom w:w="100" w:type="dxa"/>
              <w:right w:w="100" w:type="dxa"/>
            </w:tcMar>
          </w:tcPr>
          <w:p w14:paraId="44D580D2" w14:textId="77777777" w:rsidR="00820A7B" w:rsidRDefault="00000000">
            <w:pPr>
              <w:spacing w:line="240" w:lineRule="auto"/>
            </w:pPr>
            <w:r>
              <w:rPr>
                <w:u w:val="single"/>
              </w:rPr>
              <w:t xml:space="preserve">Annotated Bibliography: </w:t>
            </w:r>
            <w:r>
              <w:t>Students will produce an annotated bibliography</w:t>
            </w:r>
          </w:p>
          <w:p w14:paraId="4DBBE05D" w14:textId="77777777" w:rsidR="00820A7B" w:rsidRDefault="00000000">
            <w:pPr>
              <w:spacing w:line="240" w:lineRule="auto"/>
            </w:pPr>
            <w:r>
              <w:t>focused on at least one of the literary figures studied in class, incorporating literary texts, scholarly research, and other sources.</w:t>
            </w:r>
          </w:p>
        </w:tc>
      </w:tr>
      <w:tr w:rsidR="00820A7B" w14:paraId="31E161C8" w14:textId="77777777">
        <w:tc>
          <w:tcPr>
            <w:tcW w:w="4680" w:type="dxa"/>
            <w:tcMar>
              <w:top w:w="100" w:type="dxa"/>
              <w:left w:w="100" w:type="dxa"/>
              <w:bottom w:w="100" w:type="dxa"/>
              <w:right w:w="100" w:type="dxa"/>
            </w:tcMar>
          </w:tcPr>
          <w:p w14:paraId="4C507D02" w14:textId="77777777" w:rsidR="00820A7B" w:rsidRDefault="00000000">
            <w:pPr>
              <w:spacing w:line="240" w:lineRule="auto"/>
            </w:pPr>
            <w:r>
              <w:t>Evaluate evidence and arguments critically or</w:t>
            </w:r>
          </w:p>
          <w:p w14:paraId="46D8A4C5" w14:textId="77777777" w:rsidR="00820A7B" w:rsidRDefault="00000000">
            <w:pPr>
              <w:spacing w:line="240" w:lineRule="auto"/>
            </w:pPr>
            <w:r>
              <w:t>analytically.</w:t>
            </w:r>
          </w:p>
        </w:tc>
        <w:tc>
          <w:tcPr>
            <w:tcW w:w="4680" w:type="dxa"/>
            <w:tcMar>
              <w:top w:w="100" w:type="dxa"/>
              <w:left w:w="100" w:type="dxa"/>
              <w:bottom w:w="100" w:type="dxa"/>
              <w:right w:w="100" w:type="dxa"/>
            </w:tcMar>
          </w:tcPr>
          <w:p w14:paraId="0035FAC1" w14:textId="77777777" w:rsidR="00820A7B" w:rsidRDefault="00000000">
            <w:pPr>
              <w:spacing w:line="240" w:lineRule="auto"/>
            </w:pPr>
            <w:r>
              <w:rPr>
                <w:u w:val="single"/>
              </w:rPr>
              <w:t>Online Informal Writing</w:t>
            </w:r>
            <w:r>
              <w:t>: Students will evaluate literary and critical texts and their arguments through frequent informal writing and Writing-to-Learn exercises.</w:t>
            </w:r>
          </w:p>
        </w:tc>
      </w:tr>
      <w:tr w:rsidR="00820A7B" w14:paraId="6E0937EF" w14:textId="77777777">
        <w:tc>
          <w:tcPr>
            <w:tcW w:w="4680" w:type="dxa"/>
            <w:tcMar>
              <w:top w:w="100" w:type="dxa"/>
              <w:left w:w="100" w:type="dxa"/>
              <w:bottom w:w="100" w:type="dxa"/>
              <w:right w:w="100" w:type="dxa"/>
            </w:tcMar>
          </w:tcPr>
          <w:p w14:paraId="2E70FAD1" w14:textId="77777777" w:rsidR="00820A7B" w:rsidRDefault="00000000">
            <w:pPr>
              <w:spacing w:line="240" w:lineRule="auto"/>
            </w:pPr>
            <w:r>
              <w:t>Produce well-reasoned written or oral arguments using evidence to support conclusions.</w:t>
            </w:r>
          </w:p>
        </w:tc>
        <w:tc>
          <w:tcPr>
            <w:tcW w:w="4680" w:type="dxa"/>
            <w:tcMar>
              <w:top w:w="100" w:type="dxa"/>
              <w:left w:w="100" w:type="dxa"/>
              <w:bottom w:w="100" w:type="dxa"/>
              <w:right w:w="100" w:type="dxa"/>
            </w:tcMar>
          </w:tcPr>
          <w:p w14:paraId="3F52FEE4" w14:textId="77777777" w:rsidR="00820A7B" w:rsidRDefault="00000000">
            <w:pPr>
              <w:spacing w:line="240" w:lineRule="auto"/>
            </w:pPr>
            <w:r>
              <w:rPr>
                <w:u w:val="single"/>
              </w:rPr>
              <w:t>Short Essays #1 and #2, Annotated Bibliography:</w:t>
            </w:r>
            <w:r>
              <w:t xml:space="preserve"> Students will write three thesis-driven essays supported by textual evidence from primary and secondary sources.</w:t>
            </w:r>
          </w:p>
        </w:tc>
      </w:tr>
      <w:tr w:rsidR="00820A7B" w14:paraId="6CC59EFF" w14:textId="77777777">
        <w:tc>
          <w:tcPr>
            <w:tcW w:w="4680" w:type="dxa"/>
            <w:tcMar>
              <w:top w:w="100" w:type="dxa"/>
              <w:left w:w="100" w:type="dxa"/>
              <w:bottom w:w="100" w:type="dxa"/>
              <w:right w:w="100" w:type="dxa"/>
            </w:tcMar>
          </w:tcPr>
          <w:p w14:paraId="72B3B41F" w14:textId="77777777" w:rsidR="00820A7B" w:rsidRDefault="00000000">
            <w:pPr>
              <w:spacing w:line="240" w:lineRule="auto"/>
            </w:pPr>
            <w:r>
              <w:t xml:space="preserve">Identify and apply the fundamental concepts and methods of a discipline or </w:t>
            </w:r>
            <w:r>
              <w:lastRenderedPageBreak/>
              <w:t>interdisciplinary field exploring the relationship between the individual and</w:t>
            </w:r>
          </w:p>
          <w:p w14:paraId="73120378" w14:textId="77777777" w:rsidR="00820A7B" w:rsidRDefault="00000000">
            <w:pPr>
              <w:spacing w:line="240" w:lineRule="auto"/>
            </w:pPr>
            <w:r>
              <w:t>society, including, but not limited to, anthropology, communications, cultural studies, history, journalism, philosophy, political science, psychology, public affairs, religion, and sociology.</w:t>
            </w:r>
          </w:p>
        </w:tc>
        <w:tc>
          <w:tcPr>
            <w:tcW w:w="4680" w:type="dxa"/>
            <w:tcMar>
              <w:top w:w="100" w:type="dxa"/>
              <w:left w:w="100" w:type="dxa"/>
              <w:bottom w:w="100" w:type="dxa"/>
              <w:right w:w="100" w:type="dxa"/>
            </w:tcMar>
          </w:tcPr>
          <w:p w14:paraId="151BF654" w14:textId="77777777" w:rsidR="00820A7B" w:rsidRDefault="00000000">
            <w:pPr>
              <w:spacing w:line="240" w:lineRule="auto"/>
            </w:pPr>
            <w:r>
              <w:rPr>
                <w:u w:val="single"/>
              </w:rPr>
              <w:lastRenderedPageBreak/>
              <w:t>Short Essays #1 and #2, Annotated Bibliography</w:t>
            </w:r>
            <w:r>
              <w:t xml:space="preserve">: Students will write three formal essays in the course following the disciplinary </w:t>
            </w:r>
            <w:r>
              <w:lastRenderedPageBreak/>
              <w:t xml:space="preserve">methods in literary studies, including </w:t>
            </w:r>
            <w:proofErr w:type="gramStart"/>
            <w:r>
              <w:t>close-readings</w:t>
            </w:r>
            <w:proofErr w:type="gramEnd"/>
            <w:r>
              <w:t xml:space="preserve"> of literary texts and an annotated bibliography in MLA format.</w:t>
            </w:r>
          </w:p>
        </w:tc>
      </w:tr>
      <w:tr w:rsidR="00820A7B" w14:paraId="33DC5B4E" w14:textId="77777777">
        <w:tc>
          <w:tcPr>
            <w:tcW w:w="4680" w:type="dxa"/>
            <w:tcMar>
              <w:top w:w="100" w:type="dxa"/>
              <w:left w:w="100" w:type="dxa"/>
              <w:bottom w:w="100" w:type="dxa"/>
              <w:right w:w="100" w:type="dxa"/>
            </w:tcMar>
          </w:tcPr>
          <w:p w14:paraId="74719C76" w14:textId="77777777" w:rsidR="00820A7B" w:rsidRDefault="00000000">
            <w:pPr>
              <w:spacing w:line="240" w:lineRule="auto"/>
            </w:pPr>
            <w:r>
              <w:lastRenderedPageBreak/>
              <w:t>Examine how an individual’s place in society affects experiences, values, or choices.</w:t>
            </w:r>
          </w:p>
        </w:tc>
        <w:tc>
          <w:tcPr>
            <w:tcW w:w="4680" w:type="dxa"/>
            <w:tcMar>
              <w:top w:w="100" w:type="dxa"/>
              <w:left w:w="100" w:type="dxa"/>
              <w:bottom w:w="100" w:type="dxa"/>
              <w:right w:w="100" w:type="dxa"/>
            </w:tcMar>
          </w:tcPr>
          <w:p w14:paraId="458C566D" w14:textId="77777777" w:rsidR="00820A7B" w:rsidRDefault="00000000">
            <w:pPr>
              <w:spacing w:line="240" w:lineRule="auto"/>
            </w:pPr>
            <w:r>
              <w:rPr>
                <w:u w:val="single"/>
              </w:rPr>
              <w:t>Short Essays #1 and #2, Creative Essay, Online Informal Writing:</w:t>
            </w:r>
            <w:r>
              <w:t xml:space="preserve"> Through the analysis of literary and critical texts, students will explore how the authors’ places in society influence their worldviews, values, and approaches to literature and art.</w:t>
            </w:r>
          </w:p>
        </w:tc>
      </w:tr>
      <w:tr w:rsidR="00820A7B" w14:paraId="64270DB7" w14:textId="77777777">
        <w:tc>
          <w:tcPr>
            <w:tcW w:w="4680" w:type="dxa"/>
            <w:tcMar>
              <w:top w:w="100" w:type="dxa"/>
              <w:left w:w="100" w:type="dxa"/>
              <w:bottom w:w="100" w:type="dxa"/>
              <w:right w:w="100" w:type="dxa"/>
            </w:tcMar>
          </w:tcPr>
          <w:p w14:paraId="27A792A8" w14:textId="77777777" w:rsidR="00820A7B" w:rsidRDefault="00000000">
            <w:pPr>
              <w:spacing w:line="240" w:lineRule="auto"/>
            </w:pPr>
            <w:r>
              <w:t>Articulate and assess ethical views and their underlying premises.</w:t>
            </w:r>
          </w:p>
        </w:tc>
        <w:tc>
          <w:tcPr>
            <w:tcW w:w="4680" w:type="dxa"/>
            <w:tcMar>
              <w:top w:w="100" w:type="dxa"/>
              <w:left w:w="100" w:type="dxa"/>
              <w:bottom w:w="100" w:type="dxa"/>
              <w:right w:w="100" w:type="dxa"/>
            </w:tcMar>
          </w:tcPr>
          <w:p w14:paraId="62B21045" w14:textId="77777777" w:rsidR="00820A7B" w:rsidRDefault="00000000">
            <w:pPr>
              <w:spacing w:line="240" w:lineRule="auto"/>
            </w:pPr>
            <w:r>
              <w:rPr>
                <w:u w:val="single"/>
              </w:rPr>
              <w:t>Creative Essay, Online Informal Writing:</w:t>
            </w:r>
            <w:r>
              <w:t xml:space="preserve"> In these assignments, students will reflect on their own views and opinions and express them in creative, informal writings.</w:t>
            </w:r>
          </w:p>
        </w:tc>
      </w:tr>
      <w:tr w:rsidR="00820A7B" w14:paraId="16D712CF" w14:textId="77777777">
        <w:tc>
          <w:tcPr>
            <w:tcW w:w="4680" w:type="dxa"/>
            <w:tcMar>
              <w:top w:w="100" w:type="dxa"/>
              <w:left w:w="100" w:type="dxa"/>
              <w:bottom w:w="100" w:type="dxa"/>
              <w:right w:w="100" w:type="dxa"/>
            </w:tcMar>
          </w:tcPr>
          <w:p w14:paraId="49461FD7" w14:textId="77777777" w:rsidR="00820A7B" w:rsidRDefault="00000000">
            <w:pPr>
              <w:spacing w:line="240" w:lineRule="auto"/>
            </w:pPr>
            <w:r>
              <w:t>Identify and engage with local, national, or global trends or ideologies, and analyze their impact on individual or collective decision-making.</w:t>
            </w:r>
          </w:p>
        </w:tc>
        <w:tc>
          <w:tcPr>
            <w:tcW w:w="4680" w:type="dxa"/>
            <w:tcMar>
              <w:top w:w="100" w:type="dxa"/>
              <w:left w:w="100" w:type="dxa"/>
              <w:bottom w:w="100" w:type="dxa"/>
              <w:right w:w="100" w:type="dxa"/>
            </w:tcMar>
          </w:tcPr>
          <w:p w14:paraId="22404656" w14:textId="77777777" w:rsidR="00820A7B" w:rsidRDefault="00000000">
            <w:pPr>
              <w:spacing w:line="240" w:lineRule="auto"/>
            </w:pPr>
            <w:r>
              <w:rPr>
                <w:u w:val="single"/>
              </w:rPr>
              <w:t>Creative Essay, Online Informal Writing:</w:t>
            </w:r>
            <w:r>
              <w:t xml:space="preserve"> In these assignments, students will apply what they have learned about the local, national, or global trends described in the course readings to the present day.</w:t>
            </w:r>
          </w:p>
        </w:tc>
      </w:tr>
    </w:tbl>
    <w:p w14:paraId="53F94034" w14:textId="77777777" w:rsidR="00820A7B" w:rsidRDefault="00820A7B"/>
    <w:p w14:paraId="1C20DCCA" w14:textId="77777777" w:rsidR="00820A7B" w:rsidRDefault="00000000">
      <w:pPr>
        <w:pStyle w:val="Heading2"/>
      </w:pPr>
      <w:bookmarkStart w:id="8" w:name="_bgm8e95mpxee" w:colFirst="0" w:colLast="0"/>
      <w:bookmarkEnd w:id="8"/>
      <w:r>
        <w:t>Grading</w:t>
      </w:r>
    </w:p>
    <w:p w14:paraId="33C2F951" w14:textId="77777777" w:rsidR="00820A7B" w:rsidRDefault="00000000">
      <w:r>
        <w:t xml:space="preserve">Students must perform all work adequately and in a timely manner </w:t>
      </w:r>
      <w:proofErr w:type="gramStart"/>
      <w:r>
        <w:t>in order to</w:t>
      </w:r>
      <w:proofErr w:type="gramEnd"/>
      <w:r>
        <w:t xml:space="preserve"> receive a passing</w:t>
      </w:r>
    </w:p>
    <w:p w14:paraId="59E35A49" w14:textId="77777777" w:rsidR="00820A7B" w:rsidRDefault="00000000">
      <w:r>
        <w:t xml:space="preserve">grade. Each student will be given equal consideration regardless of need, personal situation, GPA, program requirements, etc. Final grades are A, A-, B+, B, B-, C+, C, D, F, WU, INC. </w:t>
      </w:r>
      <w:hyperlink r:id="rId5">
        <w:r>
          <w:rPr>
            <w:color w:val="1155CC"/>
            <w:u w:val="single"/>
          </w:rPr>
          <w:t>Further information about assessment policies and grades at Hostos is available on the college website.</w:t>
        </w:r>
      </w:hyperlink>
    </w:p>
    <w:p w14:paraId="020B95C3" w14:textId="77777777" w:rsidR="00820A7B" w:rsidRDefault="00820A7B"/>
    <w:p w14:paraId="117D1B41" w14:textId="77777777" w:rsidR="00820A7B" w:rsidRDefault="00000000">
      <w:pPr>
        <w:pStyle w:val="Heading3"/>
      </w:pPr>
      <w:bookmarkStart w:id="9" w:name="_n0w1n0pgnj4f" w:colFirst="0" w:colLast="0"/>
      <w:bookmarkEnd w:id="9"/>
      <w:r>
        <w:t>Assignments and Final Grade Breakdown</w:t>
      </w:r>
    </w:p>
    <w:p w14:paraId="078B560D" w14:textId="77777777" w:rsidR="00820A7B" w:rsidRDefault="00000000">
      <w:r>
        <w:t>Essay #1 (4-5 pages): 30%</w:t>
      </w:r>
    </w:p>
    <w:p w14:paraId="0770D524" w14:textId="77777777" w:rsidR="00820A7B" w:rsidRDefault="00000000">
      <w:r>
        <w:t>Essay #2 (4-5 pages): 30%</w:t>
      </w:r>
    </w:p>
    <w:p w14:paraId="0EAD8432" w14:textId="77777777" w:rsidR="00820A7B" w:rsidRDefault="00000000">
      <w:r>
        <w:t>Annotated Bibliography (2-3 pages): 20%</w:t>
      </w:r>
    </w:p>
    <w:p w14:paraId="31B53BE5" w14:textId="77777777" w:rsidR="00820A7B" w:rsidRDefault="00000000">
      <w:r>
        <w:t>Online Participation (annotations, discussion boards): 20%</w:t>
      </w:r>
    </w:p>
    <w:p w14:paraId="10C78FD8" w14:textId="77777777" w:rsidR="00820A7B" w:rsidRDefault="00820A7B"/>
    <w:p w14:paraId="52E6082A" w14:textId="77777777" w:rsidR="00820A7B" w:rsidRDefault="00000000">
      <w:r>
        <w:t>Deadline to withdraw from course: 6/16/26</w:t>
      </w:r>
    </w:p>
    <w:p w14:paraId="5DD42406" w14:textId="77777777" w:rsidR="00820A7B" w:rsidRDefault="00000000">
      <w:pPr>
        <w:pStyle w:val="Heading2"/>
      </w:pPr>
      <w:bookmarkStart w:id="10" w:name="_vkbgb575py6o" w:colFirst="0" w:colLast="0"/>
      <w:bookmarkEnd w:id="10"/>
      <w:r>
        <w:lastRenderedPageBreak/>
        <w:t>Writing Requirements</w:t>
      </w:r>
    </w:p>
    <w:p w14:paraId="2E76E22E" w14:textId="77777777" w:rsidR="00820A7B" w:rsidRDefault="00000000">
      <w:pPr>
        <w:pStyle w:val="Heading3"/>
      </w:pPr>
      <w:bookmarkStart w:id="11" w:name="_9txhl3abwo6h" w:colFirst="0" w:colLast="0"/>
      <w:bookmarkEnd w:id="11"/>
      <w:r>
        <w:t>Formatting</w:t>
      </w:r>
    </w:p>
    <w:p w14:paraId="21CFDD0C" w14:textId="77777777" w:rsidR="00820A7B" w:rsidRDefault="00000000">
      <w:r>
        <w:t>All formal writing assignments and essays must be typed, double-spaced, with a font size of 12;</w:t>
      </w:r>
    </w:p>
    <w:p w14:paraId="3E5FE323" w14:textId="77777777" w:rsidR="00820A7B" w:rsidRDefault="00000000">
      <w:r>
        <w:t>margins should be 1-inch. A header with the student’s name, instructor’s name, course title, and due date should appear at the top of the first page.</w:t>
      </w:r>
    </w:p>
    <w:p w14:paraId="7F997E04" w14:textId="77777777" w:rsidR="00820A7B" w:rsidRDefault="00000000">
      <w:pPr>
        <w:pStyle w:val="Heading3"/>
      </w:pPr>
      <w:bookmarkStart w:id="12" w:name="_ejhn6omhe41" w:colFirst="0" w:colLast="0"/>
      <w:bookmarkEnd w:id="12"/>
      <w:r>
        <w:t>Drafting and Revision</w:t>
      </w:r>
    </w:p>
    <w:p w14:paraId="3E846A85" w14:textId="77777777" w:rsidR="00820A7B" w:rsidRDefault="00000000">
      <w:r>
        <w:t>Because revision is a key stage of the writing process and a valuable skill for all writers, ungraded drafts must be submitted for the formal, literary analysis essays (Essays #1 and  #2) to receive full credit—essays submitted without drafts will receive a maximum grade of B. Additionally, you will have the opportunity to revise any graded writing assignment one time. Revised essays that make meaningful and impactful changes to the original will receive a higher grade. Revised essays can be submitted any time after they have been returned with feedback, but no later than 7/20/26.</w:t>
      </w:r>
    </w:p>
    <w:p w14:paraId="78F74EF3" w14:textId="77777777" w:rsidR="00820A7B" w:rsidRDefault="00000000">
      <w:pPr>
        <w:pStyle w:val="Heading3"/>
      </w:pPr>
      <w:bookmarkStart w:id="13" w:name="_2myy1rcpvxla" w:colFirst="0" w:colLast="0"/>
      <w:bookmarkEnd w:id="13"/>
      <w:r>
        <w:t>Late Submission Policy</w:t>
      </w:r>
    </w:p>
    <w:p w14:paraId="429CA9ED" w14:textId="77777777" w:rsidR="00820A7B" w:rsidRDefault="00000000">
      <w:r>
        <w:t>Weekly online activities must be completed the week that they are due to count</w:t>
      </w:r>
    </w:p>
    <w:p w14:paraId="0F2FC749" w14:textId="77777777" w:rsidR="00820A7B" w:rsidRDefault="00000000">
      <w:r>
        <w:t>toward your grade. Essays can be handed in after their original due dates with no points taken off for lateness provided that any required drafts or pre-writing assignments have already been</w:t>
      </w:r>
    </w:p>
    <w:p w14:paraId="36FCFB5C" w14:textId="77777777" w:rsidR="00820A7B" w:rsidRDefault="00000000">
      <w:r>
        <w:t>completed. If you have questions or concerns about an upcoming assignment, please feel free to reach out to me and we can discuss a plan for submitting your work that is feasible for both of us.</w:t>
      </w:r>
    </w:p>
    <w:p w14:paraId="2243C8F9" w14:textId="77777777" w:rsidR="00820A7B" w:rsidRDefault="00000000">
      <w:pPr>
        <w:pStyle w:val="Heading3"/>
      </w:pPr>
      <w:bookmarkStart w:id="14" w:name="_oor0bea7461m" w:colFirst="0" w:colLast="0"/>
      <w:bookmarkEnd w:id="14"/>
      <w:r>
        <w:t>Academic Integrity</w:t>
      </w:r>
    </w:p>
    <w:p w14:paraId="1D81B60D" w14:textId="77777777" w:rsidR="00820A7B" w:rsidRDefault="00000000">
      <w:r>
        <w:t xml:space="preserve">A large part of participating in an academic community is conducting your writing and research with honesty and integrity, as well as demonstrating the ability to integrate and cite outside sources in your work. Students are responsible for understanding and following the </w:t>
      </w:r>
      <w:hyperlink r:id="rId6">
        <w:r>
          <w:rPr>
            <w:color w:val="1155CC"/>
            <w:u w:val="single"/>
          </w:rPr>
          <w:t>Hostos College policies on academic integrity, including cheating and plagiarism</w:t>
        </w:r>
      </w:hyperlink>
      <w:r>
        <w:t xml:space="preserve">. </w:t>
      </w:r>
    </w:p>
    <w:p w14:paraId="1431D00A" w14:textId="77777777" w:rsidR="00820A7B" w:rsidRDefault="00820A7B"/>
    <w:p w14:paraId="5606D5C4" w14:textId="77777777" w:rsidR="00820A7B" w:rsidRDefault="00000000">
      <w:pPr>
        <w:pStyle w:val="Heading3"/>
      </w:pPr>
      <w:bookmarkStart w:id="15" w:name="_hg3i76go38qs" w:colFirst="0" w:colLast="0"/>
      <w:bookmarkEnd w:id="15"/>
      <w:r>
        <w:t>Class Participation</w:t>
      </w:r>
    </w:p>
    <w:p w14:paraId="5F439AA4" w14:textId="77777777" w:rsidR="00820A7B" w:rsidRDefault="00000000">
      <w:r>
        <w:t>Writing Intensive courses aim to support students’ continued growth as writers by helping you to</w:t>
      </w:r>
    </w:p>
    <w:p w14:paraId="3F9068A2" w14:textId="77777777" w:rsidR="00820A7B" w:rsidRDefault="00000000">
      <w:r>
        <w:t>develop a consistent writing practice inside and outside of the class. Our discussion boards will emphasize meaningful interactions around course material and peer workshopping. Therefore, it is essential that everyone’s contributions are treated with respect so that everyone feels comfortable sharing and discussing their work. Derisive or derogatory comments, name-calling, or other similar inappropriate conduct will negatively impact the participation grade. As an Online-Asynchronous course, you’ll also be expected to complete each week’s readings and online homework assignments before Sunday at midnight–</w:t>
      </w:r>
      <w:proofErr w:type="gramStart"/>
      <w:r>
        <w:t>this counts</w:t>
      </w:r>
      <w:proofErr w:type="gramEnd"/>
      <w:r>
        <w:t xml:space="preserve"> as your “Class </w:t>
      </w:r>
      <w:r>
        <w:lastRenderedPageBreak/>
        <w:t xml:space="preserve">Participation” for the week. These activities may include collaborative annotations, reading responses, and Discussion Boards. </w:t>
      </w:r>
      <w:proofErr w:type="gramStart"/>
      <w:r>
        <w:t>In order to</w:t>
      </w:r>
      <w:proofErr w:type="gramEnd"/>
      <w:r>
        <w:t xml:space="preserve"> create a supportive and active online community where everyone feels comfortable participating, it’s important that we all read over our posts to ensure that we are responding thoughtfully to one another, just as we would in a traditional classroom setting.</w:t>
      </w:r>
    </w:p>
    <w:p w14:paraId="220AEDA3" w14:textId="77777777" w:rsidR="00820A7B" w:rsidRDefault="00000000">
      <w:pPr>
        <w:pStyle w:val="Heading3"/>
      </w:pPr>
      <w:bookmarkStart w:id="16" w:name="_69y93fx15tpz" w:colFirst="0" w:colLast="0"/>
      <w:bookmarkEnd w:id="16"/>
      <w:r>
        <w:t>Contact Information and Office Hours</w:t>
      </w:r>
    </w:p>
    <w:p w14:paraId="184B5771" w14:textId="77777777" w:rsidR="00820A7B" w:rsidRDefault="00000000">
      <w:r>
        <w:t>The quickest way to reach me is by e-mail, at kmichael@hostos.cuny.edu. I will do my best to answer e-mails within 24 hours Monday through Friday, and within 48 hours on weekends.</w:t>
      </w:r>
    </w:p>
    <w:p w14:paraId="1D6639A2" w14:textId="77777777" w:rsidR="00820A7B" w:rsidRDefault="00820A7B"/>
    <w:p w14:paraId="75BDBC70" w14:textId="77777777" w:rsidR="00820A7B" w:rsidRDefault="00000000">
      <w:r>
        <w:t xml:space="preserve">Online Office Hours will be held Tuesday/Thursday from 10:00 am – 11:00 am, but I am also happy to set up a virtual meeting with you at other times during the week to accommodate your schedule. Please feel free to come to Office Hours whenever you have a question about our class or to discuss your progress—this is time set aside for you as students! </w:t>
      </w:r>
    </w:p>
    <w:p w14:paraId="0AF3048F" w14:textId="77777777" w:rsidR="00820A7B" w:rsidRDefault="00000000">
      <w:pPr>
        <w:pStyle w:val="Heading3"/>
      </w:pPr>
      <w:bookmarkStart w:id="17" w:name="_ifzzs2km5cmb" w:colFirst="0" w:colLast="0"/>
      <w:bookmarkEnd w:id="17"/>
      <w:r>
        <w:t>College Resources</w:t>
      </w:r>
    </w:p>
    <w:p w14:paraId="28029CC5" w14:textId="77777777" w:rsidR="00820A7B" w:rsidRDefault="00000000">
      <w:pPr>
        <w:pStyle w:val="Heading4"/>
      </w:pPr>
      <w:bookmarkStart w:id="18" w:name="_gmyp7ot56cmv" w:colFirst="0" w:colLast="0"/>
      <w:bookmarkEnd w:id="18"/>
      <w:r>
        <w:t>Accessibility Resource Center and ADA Statement</w:t>
      </w:r>
    </w:p>
    <w:p w14:paraId="0744FB99" w14:textId="77777777" w:rsidR="00820A7B" w:rsidRDefault="00000000">
      <w:r>
        <w:t>As required by the Rehabilitation Act of 1973 and the Americans with Disabilities Act of 1990,</w:t>
      </w:r>
    </w:p>
    <w:p w14:paraId="7C74E1BD" w14:textId="77777777" w:rsidR="00820A7B" w:rsidRDefault="00000000">
      <w:r>
        <w:t>reasonable accommodations are provided to ensure equal opportunity for students with verified</w:t>
      </w:r>
    </w:p>
    <w:p w14:paraId="2B05029A" w14:textId="77777777" w:rsidR="00820A7B" w:rsidRDefault="00000000">
      <w:r>
        <w:t>disabilities. If you have a disability that requires accommodations, contact the Accessibility Resource Center at:</w:t>
      </w:r>
    </w:p>
    <w:p w14:paraId="7A4199D8" w14:textId="77777777" w:rsidR="00820A7B" w:rsidRDefault="00820A7B"/>
    <w:p w14:paraId="41B7F3BF" w14:textId="77777777" w:rsidR="00820A7B" w:rsidRDefault="00000000">
      <w:pPr>
        <w:numPr>
          <w:ilvl w:val="0"/>
          <w:numId w:val="3"/>
        </w:numPr>
      </w:pPr>
      <w:r>
        <w:t>(718) 518-4454 or arc@hostos.cuny.edu</w:t>
      </w:r>
    </w:p>
    <w:p w14:paraId="490EBF07" w14:textId="77777777" w:rsidR="00820A7B" w:rsidRDefault="00000000">
      <w:pPr>
        <w:numPr>
          <w:ilvl w:val="0"/>
          <w:numId w:val="3"/>
        </w:numPr>
      </w:pPr>
      <w:r>
        <w:t>Office Location: 120 Walton Ave., D Building, Room 101P</w:t>
      </w:r>
    </w:p>
    <w:p w14:paraId="55C344CF" w14:textId="77777777" w:rsidR="00820A7B" w:rsidRDefault="00820A7B"/>
    <w:p w14:paraId="3F33AE2A" w14:textId="77777777" w:rsidR="00820A7B" w:rsidRDefault="00000000">
      <w:r>
        <w:t>If you are already registered with the ARC and have a letter from them verifying that you are a</w:t>
      </w:r>
    </w:p>
    <w:p w14:paraId="3CAD497D" w14:textId="77777777" w:rsidR="00820A7B" w:rsidRDefault="00000000">
      <w:r>
        <w:t xml:space="preserve">qualified student with a disability, please present the letter to the instructor as soon as possible. </w:t>
      </w:r>
    </w:p>
    <w:p w14:paraId="5EE91E25" w14:textId="77777777" w:rsidR="00820A7B" w:rsidRDefault="00820A7B"/>
    <w:p w14:paraId="30365433" w14:textId="77777777" w:rsidR="00820A7B" w:rsidRDefault="00000000">
      <w:r>
        <w:t xml:space="preserve">The instructor will work with you and the ARC to plan and implement appropriate accommodations. </w:t>
      </w:r>
    </w:p>
    <w:p w14:paraId="2F48EB71" w14:textId="77777777" w:rsidR="00820A7B" w:rsidRDefault="00000000">
      <w:pPr>
        <w:pStyle w:val="Heading4"/>
      </w:pPr>
      <w:bookmarkStart w:id="19" w:name="_xm03jf429qbm" w:colFirst="0" w:colLast="0"/>
      <w:bookmarkEnd w:id="19"/>
      <w:r>
        <w:t>Hostos Writing Center</w:t>
      </w:r>
    </w:p>
    <w:p w14:paraId="1B7D0966" w14:textId="77777777" w:rsidR="00820A7B" w:rsidRDefault="00000000">
      <w:r>
        <w:t>The Writing Center (C-596) provides both in-person and online tutoring, and hosts Writing</w:t>
      </w:r>
    </w:p>
    <w:p w14:paraId="26DE3C23" w14:textId="77777777" w:rsidR="00820A7B" w:rsidRDefault="00000000">
      <w:r>
        <w:t xml:space="preserve">Seminars and other events throughout the academic year. To make an appointment, visit the </w:t>
      </w:r>
      <w:hyperlink r:id="rId7">
        <w:r>
          <w:rPr>
            <w:color w:val="1155CC"/>
            <w:u w:val="single"/>
          </w:rPr>
          <w:t>Writing Center Website</w:t>
        </w:r>
      </w:hyperlink>
      <w:r>
        <w:t xml:space="preserve"> [https://hostos.mywconline.com/]. You may also contact the Writing Center at (718) 518-6678 or writingcenterhostos@gmail.com.</w:t>
      </w:r>
    </w:p>
    <w:p w14:paraId="36B5D964" w14:textId="77777777" w:rsidR="00820A7B" w:rsidRDefault="00000000">
      <w:pPr>
        <w:pStyle w:val="Heading4"/>
      </w:pPr>
      <w:bookmarkStart w:id="20" w:name="_4yqbwz4ob4xn" w:colFirst="0" w:colLast="0"/>
      <w:bookmarkEnd w:id="20"/>
      <w:r>
        <w:t>Carlos E. González Counseling Center</w:t>
      </w:r>
    </w:p>
    <w:p w14:paraId="7961A086" w14:textId="77777777" w:rsidR="00820A7B" w:rsidRDefault="00000000">
      <w:r>
        <w:t xml:space="preserve">The </w:t>
      </w:r>
      <w:hyperlink r:id="rId8">
        <w:r>
          <w:rPr>
            <w:color w:val="1155CC"/>
            <w:u w:val="single"/>
          </w:rPr>
          <w:t>Counseling Center</w:t>
        </w:r>
      </w:hyperlink>
      <w:r>
        <w:t xml:space="preserve"> (C330) provides on-going personal and academic counseling on an</w:t>
      </w:r>
    </w:p>
    <w:p w14:paraId="315834A9" w14:textId="77777777" w:rsidR="00820A7B" w:rsidRDefault="00000000">
      <w:r>
        <w:t xml:space="preserve">individual and group basis. Counseling is provided in a private and supportive environment in which students may focus on academic and career issues, family problems, personal </w:t>
      </w:r>
      <w:r>
        <w:lastRenderedPageBreak/>
        <w:t>development concerns and other matters of importance. The Counseling Center can be reached at (718) 518-4319 or infocounseling@hostos.cuny.edu.</w:t>
      </w:r>
    </w:p>
    <w:p w14:paraId="1FE8F42A" w14:textId="77777777" w:rsidR="00820A7B" w:rsidRDefault="00000000">
      <w:pPr>
        <w:pStyle w:val="Heading4"/>
      </w:pPr>
      <w:bookmarkStart w:id="21" w:name="_buez4fpjveug" w:colFirst="0" w:colLast="0"/>
      <w:bookmarkEnd w:id="21"/>
      <w:r>
        <w:t>Hostos One Stop Center</w:t>
      </w:r>
    </w:p>
    <w:p w14:paraId="46EBAEA6" w14:textId="77777777" w:rsidR="00820A7B" w:rsidRDefault="00000000">
      <w:hyperlink r:id="rId9">
        <w:r>
          <w:rPr>
            <w:color w:val="1155CC"/>
            <w:u w:val="single"/>
          </w:rPr>
          <w:t>One Stop</w:t>
        </w:r>
      </w:hyperlink>
      <w:r>
        <w:t xml:space="preserve"> offers supportive services to ensure that students have a successful college experience and </w:t>
      </w:r>
      <w:proofErr w:type="gramStart"/>
      <w:r>
        <w:t>are able to</w:t>
      </w:r>
      <w:proofErr w:type="gramEnd"/>
      <w:r>
        <w:t xml:space="preserve"> complete their degree. Our One Stop Center provides FREE referrals to services that can help address the needs of Hostos students so that they can remain in school and succeed academically. One Stop offers the following free benefits screenings: food stamps, Medicaid, housing, public assistance, social security, disability SSI, school lunch, transportation, mental health care, domestic violence services, foster-care placement, food vouchers, debt solution, credit report, financial planning, maintaining small business, free tax preparation, legal advice and much more.</w:t>
      </w:r>
    </w:p>
    <w:p w14:paraId="5A97E368" w14:textId="77777777" w:rsidR="00820A7B" w:rsidRDefault="00820A7B"/>
    <w:p w14:paraId="0FFBE31A" w14:textId="77777777" w:rsidR="00820A7B" w:rsidRDefault="00000000">
      <w:pPr>
        <w:numPr>
          <w:ilvl w:val="0"/>
          <w:numId w:val="5"/>
        </w:numPr>
      </w:pPr>
      <w:r>
        <w:t>Walk-ins are accepted, and appointments can be scheduled by calling (718) 319-7981. You may also e-mail Madeline Cruz for assistance at mcruz@hostos.cuny.edu.</w:t>
      </w:r>
    </w:p>
    <w:p w14:paraId="4D441983" w14:textId="77777777" w:rsidR="00820A7B" w:rsidRDefault="00000000">
      <w:pPr>
        <w:numPr>
          <w:ilvl w:val="0"/>
          <w:numId w:val="5"/>
        </w:numPr>
      </w:pPr>
      <w:r>
        <w:t>Office Location: 120 Walton Ave., D Building, Room 101</w:t>
      </w:r>
    </w:p>
    <w:p w14:paraId="489391DA" w14:textId="77777777" w:rsidR="00820A7B" w:rsidRDefault="00820A7B">
      <w:pPr>
        <w:pStyle w:val="Heading4"/>
      </w:pPr>
      <w:bookmarkStart w:id="22" w:name="_bi1rmyl1c5za" w:colFirst="0" w:colLast="0"/>
      <w:bookmarkEnd w:id="22"/>
    </w:p>
    <w:p w14:paraId="604F3B2D" w14:textId="77777777" w:rsidR="00820A7B" w:rsidRDefault="00000000">
      <w:pPr>
        <w:pStyle w:val="Heading4"/>
      </w:pPr>
      <w:bookmarkStart w:id="23" w:name="_a2wmml5yfdbj" w:colFirst="0" w:colLast="0"/>
      <w:bookmarkEnd w:id="23"/>
      <w:r>
        <w:br w:type="page"/>
      </w:r>
    </w:p>
    <w:p w14:paraId="5A9E052A" w14:textId="77777777" w:rsidR="00820A7B" w:rsidRDefault="00000000">
      <w:pPr>
        <w:pStyle w:val="Heading4"/>
      </w:pPr>
      <w:bookmarkStart w:id="24" w:name="_ssv7gz5devs" w:colFirst="0" w:colLast="0"/>
      <w:bookmarkEnd w:id="24"/>
      <w:r>
        <w:lastRenderedPageBreak/>
        <w:t>Weekly Schedule</w:t>
      </w:r>
    </w:p>
    <w:p w14:paraId="7B38F199" w14:textId="239E0035" w:rsidR="00820A7B" w:rsidRDefault="00000000">
      <w:r>
        <w:t xml:space="preserve">Any changes to the schedule below will be communicated </w:t>
      </w:r>
      <w:r w:rsidR="007104BA">
        <w:t>through Brightspace</w:t>
      </w:r>
      <w:r>
        <w:t>.</w:t>
      </w:r>
    </w:p>
    <w:p w14:paraId="52997683" w14:textId="77777777" w:rsidR="00820A7B" w:rsidRDefault="00820A7B"/>
    <w:p w14:paraId="64646A10" w14:textId="77777777" w:rsidR="00820A7B" w:rsidRDefault="00000000">
      <w:r>
        <w:t>Week 1: Language, Gender, and Power (June 1 - June 7)</w:t>
      </w:r>
    </w:p>
    <w:p w14:paraId="7B45C5EB" w14:textId="77777777" w:rsidR="00820A7B" w:rsidRDefault="00000000">
      <w:pPr>
        <w:numPr>
          <w:ilvl w:val="0"/>
          <w:numId w:val="2"/>
        </w:numPr>
      </w:pPr>
      <w:r>
        <w:t>Core Question: How is language used to control women, and in what ways can it become a tool of resistance?</w:t>
      </w:r>
    </w:p>
    <w:p w14:paraId="3EC6CDF8" w14:textId="77777777" w:rsidR="00820A7B" w:rsidRDefault="00000000">
      <w:pPr>
        <w:numPr>
          <w:ilvl w:val="0"/>
          <w:numId w:val="2"/>
        </w:numPr>
      </w:pPr>
      <w:r>
        <w:t>Readings:</w:t>
      </w:r>
    </w:p>
    <w:p w14:paraId="6BD877D6" w14:textId="77777777" w:rsidR="00820A7B" w:rsidRDefault="00000000">
      <w:pPr>
        <w:numPr>
          <w:ilvl w:val="1"/>
          <w:numId w:val="2"/>
        </w:numPr>
      </w:pPr>
      <w:r>
        <w:t xml:space="preserve">“How to Tame a Wild Tongue” by Gloria Anzaldua </w:t>
      </w:r>
    </w:p>
    <w:p w14:paraId="6A7A374A" w14:textId="77777777" w:rsidR="00820A7B" w:rsidRDefault="00000000">
      <w:pPr>
        <w:numPr>
          <w:ilvl w:val="1"/>
          <w:numId w:val="2"/>
        </w:numPr>
      </w:pPr>
      <w:r>
        <w:t>“Poetry is Not a Luxury” by Audre Lorde</w:t>
      </w:r>
    </w:p>
    <w:p w14:paraId="6DA7F6F5" w14:textId="77777777" w:rsidR="00820A7B" w:rsidRDefault="00000000">
      <w:pPr>
        <w:numPr>
          <w:ilvl w:val="1"/>
          <w:numId w:val="2"/>
        </w:numPr>
      </w:pPr>
      <w:r>
        <w:t xml:space="preserve">“Hair” by Elizabeth Avecedo </w:t>
      </w:r>
    </w:p>
    <w:p w14:paraId="5FBA167A" w14:textId="77777777" w:rsidR="00820A7B" w:rsidRDefault="00000000">
      <w:pPr>
        <w:numPr>
          <w:ilvl w:val="1"/>
          <w:numId w:val="2"/>
        </w:numPr>
      </w:pPr>
      <w:r>
        <w:t>“Girl” by Jamaica Kincaid</w:t>
      </w:r>
    </w:p>
    <w:p w14:paraId="00FD41BB" w14:textId="77777777" w:rsidR="00820A7B" w:rsidRDefault="00000000">
      <w:pPr>
        <w:numPr>
          <w:ilvl w:val="0"/>
          <w:numId w:val="2"/>
        </w:numPr>
      </w:pPr>
      <w:r>
        <w:t>Lectures:</w:t>
      </w:r>
    </w:p>
    <w:p w14:paraId="0ECF5CA2" w14:textId="77777777" w:rsidR="00820A7B" w:rsidRDefault="00000000">
      <w:pPr>
        <w:numPr>
          <w:ilvl w:val="1"/>
          <w:numId w:val="2"/>
        </w:numPr>
      </w:pPr>
      <w:r>
        <w:t>What does literature teach us about identity?</w:t>
      </w:r>
    </w:p>
    <w:p w14:paraId="44216115" w14:textId="77777777" w:rsidR="00820A7B" w:rsidRDefault="00000000">
      <w:pPr>
        <w:numPr>
          <w:ilvl w:val="1"/>
          <w:numId w:val="2"/>
        </w:numPr>
      </w:pPr>
      <w:r>
        <w:t>Close Reading</w:t>
      </w:r>
    </w:p>
    <w:p w14:paraId="4F964ABE" w14:textId="77777777" w:rsidR="00820A7B" w:rsidRDefault="00000000">
      <w:pPr>
        <w:numPr>
          <w:ilvl w:val="0"/>
          <w:numId w:val="2"/>
        </w:numPr>
      </w:pPr>
      <w:r>
        <w:t>Assignments:</w:t>
      </w:r>
    </w:p>
    <w:p w14:paraId="53BE30AA" w14:textId="77777777" w:rsidR="00820A7B" w:rsidRDefault="00000000">
      <w:pPr>
        <w:numPr>
          <w:ilvl w:val="1"/>
          <w:numId w:val="2"/>
        </w:numPr>
      </w:pPr>
      <w:r>
        <w:t>Reading response discussion board</w:t>
      </w:r>
    </w:p>
    <w:p w14:paraId="425DDB33" w14:textId="77777777" w:rsidR="00820A7B" w:rsidRDefault="00820A7B"/>
    <w:p w14:paraId="25AF0D85" w14:textId="77777777" w:rsidR="00820A7B" w:rsidRDefault="00000000">
      <w:r>
        <w:t xml:space="preserve">Week 2: Confinement and </w:t>
      </w:r>
      <w:proofErr w:type="gramStart"/>
      <w:r>
        <w:t>Control  (</w:t>
      </w:r>
      <w:proofErr w:type="gramEnd"/>
      <w:r>
        <w:t>June 8 - June 14)</w:t>
      </w:r>
    </w:p>
    <w:p w14:paraId="47A66090" w14:textId="77777777" w:rsidR="00820A7B" w:rsidRDefault="00000000">
      <w:pPr>
        <w:numPr>
          <w:ilvl w:val="0"/>
          <w:numId w:val="4"/>
        </w:numPr>
      </w:pPr>
      <w:r>
        <w:t>Core Question: How do women writers represent and resist forms of confinement including physical, emotional, social, and linguistic?</w:t>
      </w:r>
    </w:p>
    <w:p w14:paraId="54D34575" w14:textId="77777777" w:rsidR="00820A7B" w:rsidRDefault="00000000">
      <w:pPr>
        <w:numPr>
          <w:ilvl w:val="0"/>
          <w:numId w:val="4"/>
        </w:numPr>
      </w:pPr>
      <w:r>
        <w:t xml:space="preserve">Readings: </w:t>
      </w:r>
    </w:p>
    <w:p w14:paraId="481C8ED7" w14:textId="77777777" w:rsidR="00820A7B" w:rsidRDefault="00000000">
      <w:pPr>
        <w:numPr>
          <w:ilvl w:val="1"/>
          <w:numId w:val="4"/>
        </w:numPr>
      </w:pPr>
      <w:r>
        <w:t>“The Yellow Wallpaper” by Charlotte Perkins Gilman</w:t>
      </w:r>
    </w:p>
    <w:p w14:paraId="0AA0B92E" w14:textId="77777777" w:rsidR="00820A7B" w:rsidRDefault="00000000">
      <w:pPr>
        <w:numPr>
          <w:ilvl w:val="1"/>
          <w:numId w:val="4"/>
        </w:numPr>
      </w:pPr>
      <w:r>
        <w:t>“Poem about My Rights” by June Jordan</w:t>
      </w:r>
    </w:p>
    <w:p w14:paraId="52ECE2D7" w14:textId="77777777" w:rsidR="00820A7B" w:rsidRDefault="00000000">
      <w:pPr>
        <w:numPr>
          <w:ilvl w:val="0"/>
          <w:numId w:val="4"/>
        </w:numPr>
      </w:pPr>
      <w:r>
        <w:t>Lectures:</w:t>
      </w:r>
    </w:p>
    <w:p w14:paraId="64C736BB" w14:textId="77777777" w:rsidR="00820A7B" w:rsidRDefault="00000000">
      <w:pPr>
        <w:numPr>
          <w:ilvl w:val="1"/>
          <w:numId w:val="4"/>
        </w:numPr>
      </w:pPr>
      <w:r>
        <w:t>Narration and psychological realism</w:t>
      </w:r>
    </w:p>
    <w:p w14:paraId="498BA1F6" w14:textId="77777777" w:rsidR="00820A7B" w:rsidRDefault="00000000">
      <w:pPr>
        <w:numPr>
          <w:ilvl w:val="1"/>
          <w:numId w:val="4"/>
        </w:numPr>
      </w:pPr>
      <w:r>
        <w:t>Symbolism</w:t>
      </w:r>
    </w:p>
    <w:p w14:paraId="0CD14824" w14:textId="77777777" w:rsidR="00820A7B" w:rsidRDefault="00000000">
      <w:pPr>
        <w:numPr>
          <w:ilvl w:val="0"/>
          <w:numId w:val="4"/>
        </w:numPr>
      </w:pPr>
      <w:r>
        <w:t>Assignments:</w:t>
      </w:r>
    </w:p>
    <w:p w14:paraId="53C94486" w14:textId="77777777" w:rsidR="00820A7B" w:rsidRDefault="00000000">
      <w:pPr>
        <w:numPr>
          <w:ilvl w:val="1"/>
          <w:numId w:val="4"/>
        </w:numPr>
      </w:pPr>
      <w:r>
        <w:t>Annotations</w:t>
      </w:r>
    </w:p>
    <w:p w14:paraId="6B56B267" w14:textId="77777777" w:rsidR="00820A7B" w:rsidRDefault="00000000">
      <w:pPr>
        <w:numPr>
          <w:ilvl w:val="1"/>
          <w:numId w:val="4"/>
        </w:numPr>
      </w:pPr>
      <w:r>
        <w:t xml:space="preserve">Essay #1 Peer Review </w:t>
      </w:r>
    </w:p>
    <w:p w14:paraId="7806FE91" w14:textId="77777777" w:rsidR="00820A7B" w:rsidRDefault="00820A7B">
      <w:pPr>
        <w:ind w:left="1440"/>
      </w:pPr>
    </w:p>
    <w:p w14:paraId="3F61091F" w14:textId="77777777" w:rsidR="00820A7B" w:rsidRDefault="00000000">
      <w:r>
        <w:t>Week 3: Performance and Class (June 15 - June 21)</w:t>
      </w:r>
    </w:p>
    <w:p w14:paraId="08A7BB43" w14:textId="77777777" w:rsidR="00820A7B" w:rsidRDefault="00000000">
      <w:pPr>
        <w:numPr>
          <w:ilvl w:val="0"/>
          <w:numId w:val="6"/>
        </w:numPr>
      </w:pPr>
      <w:r>
        <w:t>Core Question: How do women navigate labor and social expectations?</w:t>
      </w:r>
    </w:p>
    <w:p w14:paraId="25C7BA61" w14:textId="77777777" w:rsidR="00820A7B" w:rsidRDefault="00000000">
      <w:pPr>
        <w:numPr>
          <w:ilvl w:val="0"/>
          <w:numId w:val="6"/>
        </w:numPr>
      </w:pPr>
      <w:r>
        <w:t>Readings:</w:t>
      </w:r>
    </w:p>
    <w:p w14:paraId="7A45E830" w14:textId="77777777" w:rsidR="00820A7B" w:rsidRDefault="00000000">
      <w:pPr>
        <w:numPr>
          <w:ilvl w:val="1"/>
          <w:numId w:val="6"/>
        </w:numPr>
      </w:pPr>
      <w:r>
        <w:t>“A Pair of Silk Stockings” by Kate Chopin</w:t>
      </w:r>
    </w:p>
    <w:p w14:paraId="66E9682E" w14:textId="77777777" w:rsidR="00820A7B" w:rsidRDefault="00000000">
      <w:pPr>
        <w:numPr>
          <w:ilvl w:val="1"/>
          <w:numId w:val="6"/>
        </w:numPr>
      </w:pPr>
      <w:r>
        <w:t>“Sweat” by Zora Neale Hurston</w:t>
      </w:r>
    </w:p>
    <w:p w14:paraId="234E9863" w14:textId="77777777" w:rsidR="00820A7B" w:rsidRDefault="00000000">
      <w:pPr>
        <w:numPr>
          <w:ilvl w:val="0"/>
          <w:numId w:val="6"/>
        </w:numPr>
      </w:pPr>
      <w:r>
        <w:t>Lectures:</w:t>
      </w:r>
    </w:p>
    <w:p w14:paraId="1938C21E" w14:textId="77777777" w:rsidR="00820A7B" w:rsidRDefault="00000000">
      <w:pPr>
        <w:numPr>
          <w:ilvl w:val="1"/>
          <w:numId w:val="6"/>
        </w:numPr>
      </w:pPr>
      <w:r>
        <w:t>Gender, labor, and social performance</w:t>
      </w:r>
    </w:p>
    <w:p w14:paraId="317BBC8F" w14:textId="77777777" w:rsidR="00820A7B" w:rsidRDefault="00000000">
      <w:pPr>
        <w:numPr>
          <w:ilvl w:val="1"/>
          <w:numId w:val="6"/>
        </w:numPr>
      </w:pPr>
      <w:r>
        <w:t>Interiority and free indirect discourse</w:t>
      </w:r>
    </w:p>
    <w:p w14:paraId="72FD949C" w14:textId="77777777" w:rsidR="00820A7B" w:rsidRDefault="00000000">
      <w:pPr>
        <w:numPr>
          <w:ilvl w:val="0"/>
          <w:numId w:val="6"/>
        </w:numPr>
      </w:pPr>
      <w:r>
        <w:t>Assignments:</w:t>
      </w:r>
    </w:p>
    <w:p w14:paraId="053B1CA3" w14:textId="77777777" w:rsidR="00820A7B" w:rsidRDefault="00000000">
      <w:pPr>
        <w:numPr>
          <w:ilvl w:val="1"/>
          <w:numId w:val="6"/>
        </w:numPr>
      </w:pPr>
      <w:r>
        <w:t>Annotations</w:t>
      </w:r>
    </w:p>
    <w:p w14:paraId="47C64559" w14:textId="77777777" w:rsidR="00820A7B" w:rsidRDefault="00000000">
      <w:pPr>
        <w:numPr>
          <w:ilvl w:val="1"/>
          <w:numId w:val="6"/>
        </w:numPr>
      </w:pPr>
      <w:r>
        <w:t>Essay #1 Due</w:t>
      </w:r>
    </w:p>
    <w:p w14:paraId="1C5F40A6" w14:textId="77777777" w:rsidR="00820A7B" w:rsidRDefault="00820A7B"/>
    <w:p w14:paraId="0D3FE791" w14:textId="77777777" w:rsidR="00820A7B" w:rsidRDefault="00000000">
      <w:r>
        <w:t xml:space="preserve">Week 4: </w:t>
      </w:r>
      <w:r>
        <w:rPr>
          <w:i/>
          <w:iCs/>
        </w:rPr>
        <w:t xml:space="preserve">Passing </w:t>
      </w:r>
      <w:r>
        <w:t>Part I (June 22 - June 28)</w:t>
      </w:r>
    </w:p>
    <w:p w14:paraId="67A34F2F" w14:textId="77777777" w:rsidR="00820A7B" w:rsidRDefault="00000000">
      <w:pPr>
        <w:numPr>
          <w:ilvl w:val="0"/>
          <w:numId w:val="1"/>
        </w:numPr>
      </w:pPr>
      <w:r>
        <w:t>Core Question: What does it mean to “pass” socially?</w:t>
      </w:r>
    </w:p>
    <w:p w14:paraId="7F21B009" w14:textId="77777777" w:rsidR="00820A7B" w:rsidRDefault="00000000">
      <w:pPr>
        <w:numPr>
          <w:ilvl w:val="0"/>
          <w:numId w:val="1"/>
        </w:numPr>
      </w:pPr>
      <w:r>
        <w:lastRenderedPageBreak/>
        <w:t>Reading:</w:t>
      </w:r>
    </w:p>
    <w:p w14:paraId="4A6B5409" w14:textId="77777777" w:rsidR="00820A7B" w:rsidRDefault="00000000">
      <w:pPr>
        <w:numPr>
          <w:ilvl w:val="1"/>
          <w:numId w:val="1"/>
        </w:numPr>
        <w:rPr>
          <w:i/>
          <w:iCs/>
        </w:rPr>
      </w:pPr>
      <w:r>
        <w:rPr>
          <w:i/>
          <w:iCs/>
        </w:rPr>
        <w:t xml:space="preserve">Passing </w:t>
      </w:r>
      <w:r>
        <w:t>Part One: “Encounter”</w:t>
      </w:r>
    </w:p>
    <w:p w14:paraId="1283C666" w14:textId="77777777" w:rsidR="00820A7B" w:rsidRDefault="00000000">
      <w:pPr>
        <w:numPr>
          <w:ilvl w:val="0"/>
          <w:numId w:val="1"/>
        </w:numPr>
      </w:pPr>
      <w:r>
        <w:t>Lectures:</w:t>
      </w:r>
    </w:p>
    <w:p w14:paraId="645EE476" w14:textId="77777777" w:rsidR="00820A7B" w:rsidRDefault="00000000">
      <w:pPr>
        <w:numPr>
          <w:ilvl w:val="1"/>
          <w:numId w:val="1"/>
        </w:numPr>
      </w:pPr>
      <w:r>
        <w:t>Harlem Renaissance</w:t>
      </w:r>
    </w:p>
    <w:p w14:paraId="276F5F8E" w14:textId="77777777" w:rsidR="00820A7B" w:rsidRDefault="00000000">
      <w:pPr>
        <w:numPr>
          <w:ilvl w:val="1"/>
          <w:numId w:val="1"/>
        </w:numPr>
      </w:pPr>
      <w:r>
        <w:t>Unreliable narration</w:t>
      </w:r>
    </w:p>
    <w:p w14:paraId="76B19882" w14:textId="77777777" w:rsidR="00820A7B" w:rsidRDefault="00000000">
      <w:pPr>
        <w:numPr>
          <w:ilvl w:val="0"/>
          <w:numId w:val="1"/>
        </w:numPr>
      </w:pPr>
      <w:r>
        <w:t>Assignments:</w:t>
      </w:r>
    </w:p>
    <w:p w14:paraId="1634AFD6" w14:textId="77777777" w:rsidR="00820A7B" w:rsidRDefault="00000000">
      <w:pPr>
        <w:numPr>
          <w:ilvl w:val="1"/>
          <w:numId w:val="1"/>
        </w:numPr>
      </w:pPr>
      <w:r>
        <w:t>Annotations</w:t>
      </w:r>
    </w:p>
    <w:p w14:paraId="7E4A5AE9" w14:textId="77777777" w:rsidR="00820A7B" w:rsidRDefault="00000000">
      <w:pPr>
        <w:numPr>
          <w:ilvl w:val="1"/>
          <w:numId w:val="1"/>
        </w:numPr>
      </w:pPr>
      <w:r>
        <w:t>Discussion board</w:t>
      </w:r>
    </w:p>
    <w:p w14:paraId="058EA95D" w14:textId="77777777" w:rsidR="00820A7B" w:rsidRDefault="00820A7B"/>
    <w:p w14:paraId="4D040CE8" w14:textId="77777777" w:rsidR="00820A7B" w:rsidRDefault="00000000">
      <w:r>
        <w:t xml:space="preserve">Week 5: </w:t>
      </w:r>
      <w:r>
        <w:rPr>
          <w:i/>
          <w:iCs/>
        </w:rPr>
        <w:t xml:space="preserve">Passing </w:t>
      </w:r>
      <w:r>
        <w:t>Part II (June 29 - July 5)</w:t>
      </w:r>
    </w:p>
    <w:p w14:paraId="2F6FFBFF" w14:textId="77777777" w:rsidR="00820A7B" w:rsidRDefault="00000000">
      <w:pPr>
        <w:numPr>
          <w:ilvl w:val="0"/>
          <w:numId w:val="9"/>
        </w:numPr>
      </w:pPr>
      <w:r>
        <w:t>Core Question: How are race, gender, and class, shaped by society?</w:t>
      </w:r>
    </w:p>
    <w:p w14:paraId="762325B3" w14:textId="77777777" w:rsidR="00820A7B" w:rsidRDefault="00000000">
      <w:pPr>
        <w:numPr>
          <w:ilvl w:val="0"/>
          <w:numId w:val="9"/>
        </w:numPr>
      </w:pPr>
      <w:r>
        <w:t>Reading:</w:t>
      </w:r>
    </w:p>
    <w:p w14:paraId="3D6A297B" w14:textId="77777777" w:rsidR="00820A7B" w:rsidRDefault="00000000">
      <w:pPr>
        <w:numPr>
          <w:ilvl w:val="1"/>
          <w:numId w:val="9"/>
        </w:numPr>
        <w:rPr>
          <w:i/>
          <w:iCs/>
        </w:rPr>
      </w:pPr>
      <w:r>
        <w:rPr>
          <w:i/>
          <w:iCs/>
        </w:rPr>
        <w:t xml:space="preserve">Passing </w:t>
      </w:r>
      <w:r>
        <w:t>Part Two: “Re-Encounter”</w:t>
      </w:r>
    </w:p>
    <w:p w14:paraId="2CC62B47" w14:textId="77777777" w:rsidR="00820A7B" w:rsidRDefault="00000000">
      <w:pPr>
        <w:numPr>
          <w:ilvl w:val="0"/>
          <w:numId w:val="9"/>
        </w:numPr>
      </w:pPr>
      <w:r>
        <w:t>Lecture:</w:t>
      </w:r>
    </w:p>
    <w:p w14:paraId="4977033B" w14:textId="77777777" w:rsidR="00820A7B" w:rsidRDefault="00000000">
      <w:pPr>
        <w:numPr>
          <w:ilvl w:val="1"/>
          <w:numId w:val="9"/>
        </w:numPr>
      </w:pPr>
      <w:r>
        <w:t>Ambiguity, respectability, performance</w:t>
      </w:r>
    </w:p>
    <w:p w14:paraId="75C3D05D" w14:textId="77777777" w:rsidR="00820A7B" w:rsidRDefault="00000000">
      <w:pPr>
        <w:numPr>
          <w:ilvl w:val="0"/>
          <w:numId w:val="9"/>
        </w:numPr>
      </w:pPr>
      <w:r>
        <w:t>Assignments:</w:t>
      </w:r>
    </w:p>
    <w:p w14:paraId="741D6922" w14:textId="77777777" w:rsidR="00820A7B" w:rsidRDefault="00000000">
      <w:pPr>
        <w:numPr>
          <w:ilvl w:val="1"/>
          <w:numId w:val="9"/>
        </w:numPr>
      </w:pPr>
      <w:r>
        <w:t>Annotations</w:t>
      </w:r>
    </w:p>
    <w:p w14:paraId="27572607" w14:textId="77777777" w:rsidR="00820A7B" w:rsidRDefault="00000000">
      <w:pPr>
        <w:numPr>
          <w:ilvl w:val="1"/>
          <w:numId w:val="9"/>
        </w:numPr>
      </w:pPr>
      <w:r>
        <w:t>Essay 2 Peer Review</w:t>
      </w:r>
    </w:p>
    <w:p w14:paraId="555AAAF1" w14:textId="77777777" w:rsidR="00820A7B" w:rsidRDefault="00820A7B"/>
    <w:p w14:paraId="125CB592" w14:textId="77777777" w:rsidR="00820A7B" w:rsidRDefault="00000000">
      <w:r>
        <w:t xml:space="preserve">Week 6: </w:t>
      </w:r>
      <w:r>
        <w:rPr>
          <w:i/>
          <w:iCs/>
        </w:rPr>
        <w:t xml:space="preserve">Passing </w:t>
      </w:r>
      <w:r>
        <w:t>Part III (July 6 - July 12)</w:t>
      </w:r>
    </w:p>
    <w:p w14:paraId="09AE6999" w14:textId="77777777" w:rsidR="00820A7B" w:rsidRDefault="00000000">
      <w:pPr>
        <w:numPr>
          <w:ilvl w:val="0"/>
          <w:numId w:val="10"/>
        </w:numPr>
      </w:pPr>
      <w:r>
        <w:t>Core Question: What do these writers suggest about identity, survival, and self-definition?</w:t>
      </w:r>
    </w:p>
    <w:p w14:paraId="0315D7F8" w14:textId="77777777" w:rsidR="00820A7B" w:rsidRDefault="00000000">
      <w:pPr>
        <w:numPr>
          <w:ilvl w:val="0"/>
          <w:numId w:val="10"/>
        </w:numPr>
      </w:pPr>
      <w:r>
        <w:t>Readings:</w:t>
      </w:r>
    </w:p>
    <w:p w14:paraId="780B0036" w14:textId="77777777" w:rsidR="00820A7B" w:rsidRDefault="00000000">
      <w:pPr>
        <w:numPr>
          <w:ilvl w:val="1"/>
          <w:numId w:val="10"/>
        </w:numPr>
        <w:rPr>
          <w:i/>
          <w:iCs/>
        </w:rPr>
      </w:pPr>
      <w:r>
        <w:rPr>
          <w:i/>
          <w:iCs/>
        </w:rPr>
        <w:t xml:space="preserve">Passing </w:t>
      </w:r>
      <w:r>
        <w:t>Part Three: “Finale”</w:t>
      </w:r>
    </w:p>
    <w:p w14:paraId="5913FD85" w14:textId="77777777" w:rsidR="00820A7B" w:rsidRDefault="00000000">
      <w:pPr>
        <w:numPr>
          <w:ilvl w:val="0"/>
          <w:numId w:val="10"/>
        </w:numPr>
      </w:pPr>
      <w:r>
        <w:t>Lecture:</w:t>
      </w:r>
    </w:p>
    <w:p w14:paraId="6EF1C948" w14:textId="77777777" w:rsidR="00820A7B" w:rsidRDefault="00000000">
      <w:pPr>
        <w:numPr>
          <w:ilvl w:val="1"/>
          <w:numId w:val="10"/>
        </w:numPr>
      </w:pPr>
      <w:r>
        <w:t>Ambiguous endings and literary interpretation</w:t>
      </w:r>
    </w:p>
    <w:p w14:paraId="4CC3B38F" w14:textId="77777777" w:rsidR="00820A7B" w:rsidRDefault="00000000">
      <w:pPr>
        <w:numPr>
          <w:ilvl w:val="0"/>
          <w:numId w:val="10"/>
        </w:numPr>
      </w:pPr>
      <w:r>
        <w:t>Assignments:</w:t>
      </w:r>
    </w:p>
    <w:p w14:paraId="0ACC5E14" w14:textId="77777777" w:rsidR="00820A7B" w:rsidRDefault="00000000">
      <w:pPr>
        <w:numPr>
          <w:ilvl w:val="1"/>
          <w:numId w:val="10"/>
        </w:numPr>
      </w:pPr>
      <w:r>
        <w:t>Annotations</w:t>
      </w:r>
    </w:p>
    <w:p w14:paraId="5D41D2AC" w14:textId="77777777" w:rsidR="00820A7B" w:rsidRDefault="00000000">
      <w:pPr>
        <w:numPr>
          <w:ilvl w:val="1"/>
          <w:numId w:val="10"/>
        </w:numPr>
      </w:pPr>
      <w:r>
        <w:t>Essay 2 due</w:t>
      </w:r>
    </w:p>
    <w:p w14:paraId="413BED2C" w14:textId="77777777" w:rsidR="00820A7B" w:rsidRDefault="00820A7B"/>
    <w:p w14:paraId="33067EE9" w14:textId="77777777" w:rsidR="00820A7B" w:rsidRDefault="00000000">
      <w:r>
        <w:t>Week 7: Research Assignment (July 13 - July 19)</w:t>
      </w:r>
    </w:p>
    <w:p w14:paraId="1B3F86E4" w14:textId="77777777" w:rsidR="00820A7B" w:rsidRDefault="00000000">
      <w:pPr>
        <w:numPr>
          <w:ilvl w:val="0"/>
          <w:numId w:val="7"/>
        </w:numPr>
      </w:pPr>
      <w:r>
        <w:t>Core Question: How do readers and scholars continue conversations about literature, identity, and social power?</w:t>
      </w:r>
    </w:p>
    <w:p w14:paraId="6F268EEC" w14:textId="77777777" w:rsidR="00820A7B" w:rsidRDefault="00000000">
      <w:pPr>
        <w:numPr>
          <w:ilvl w:val="0"/>
          <w:numId w:val="7"/>
        </w:numPr>
      </w:pPr>
      <w:r>
        <w:t xml:space="preserve">Readings: </w:t>
      </w:r>
    </w:p>
    <w:p w14:paraId="3545F97B" w14:textId="77777777" w:rsidR="00820A7B" w:rsidRDefault="00000000">
      <w:pPr>
        <w:numPr>
          <w:ilvl w:val="1"/>
          <w:numId w:val="7"/>
        </w:numPr>
      </w:pPr>
      <w:r>
        <w:t>Find 3 sources</w:t>
      </w:r>
    </w:p>
    <w:p w14:paraId="5880C65D" w14:textId="77777777" w:rsidR="00820A7B" w:rsidRDefault="00000000">
      <w:pPr>
        <w:numPr>
          <w:ilvl w:val="0"/>
          <w:numId w:val="7"/>
        </w:numPr>
      </w:pPr>
      <w:r>
        <w:t>Lecture:</w:t>
      </w:r>
    </w:p>
    <w:p w14:paraId="5F46C017" w14:textId="77777777" w:rsidR="00820A7B" w:rsidRDefault="00000000">
      <w:pPr>
        <w:numPr>
          <w:ilvl w:val="1"/>
          <w:numId w:val="7"/>
        </w:numPr>
      </w:pPr>
      <w:r>
        <w:t>How to conduct literary research</w:t>
      </w:r>
    </w:p>
    <w:p w14:paraId="3844182F" w14:textId="77777777" w:rsidR="00820A7B" w:rsidRDefault="00000000">
      <w:pPr>
        <w:numPr>
          <w:ilvl w:val="1"/>
          <w:numId w:val="7"/>
        </w:numPr>
      </w:pPr>
      <w:r>
        <w:t>MLA basics</w:t>
      </w:r>
    </w:p>
    <w:p w14:paraId="27609725" w14:textId="77777777" w:rsidR="00820A7B" w:rsidRDefault="00000000">
      <w:pPr>
        <w:numPr>
          <w:ilvl w:val="0"/>
          <w:numId w:val="7"/>
        </w:numPr>
      </w:pPr>
      <w:r>
        <w:t>Assignments:</w:t>
      </w:r>
    </w:p>
    <w:p w14:paraId="3F9338A3" w14:textId="77777777" w:rsidR="00820A7B" w:rsidRDefault="00000000">
      <w:pPr>
        <w:numPr>
          <w:ilvl w:val="1"/>
          <w:numId w:val="7"/>
        </w:numPr>
      </w:pPr>
      <w:r>
        <w:t>Annotated bibliography discussion board</w:t>
      </w:r>
    </w:p>
    <w:p w14:paraId="0DF0A906" w14:textId="77777777" w:rsidR="00820A7B" w:rsidRDefault="00820A7B"/>
    <w:sectPr w:rsidR="00820A7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8F43051-E3C1-3445-91EA-75159B5FC47D}"/>
  </w:font>
  <w:font w:name="Arial">
    <w:panose1 w:val="020B0604020202020204"/>
    <w:charset w:val="00"/>
    <w:family w:val="swiss"/>
    <w:pitch w:val="variable"/>
    <w:sig w:usb0="E0002AFF" w:usb1="C0007843" w:usb2="00000009" w:usb3="00000000" w:csb0="000001FF" w:csb1="00000000"/>
    <w:embedRegular r:id="rId2" w:fontKey="{43A52E48-2EF8-2B46-860B-224BB26CCBE7}"/>
    <w:embedBold r:id="rId3" w:fontKey="{2F712BC6-35A9-414B-B5F5-4C5BC9395DC6}"/>
    <w:embedItalic r:id="rId4" w:fontKey="{23198640-E2D2-F64D-8AFD-EE9A8AA59A77}"/>
  </w:font>
  <w:font w:name="Calibri">
    <w:panose1 w:val="020F0502020204030204"/>
    <w:charset w:val="00"/>
    <w:family w:val="swiss"/>
    <w:pitch w:val="variable"/>
    <w:sig w:usb0="E4002EFF" w:usb1="C000247B" w:usb2="00000009" w:usb3="00000000" w:csb0="000001FF" w:csb1="00000000"/>
    <w:embedRegular r:id="rId5" w:fontKey="{41151B3E-A9C6-F047-A958-DBD724AA5FA4}"/>
  </w:font>
  <w:font w:name="Cambria">
    <w:panose1 w:val="02040503050406030204"/>
    <w:charset w:val="00"/>
    <w:family w:val="roman"/>
    <w:pitch w:val="variable"/>
    <w:sig w:usb0="E00006FF" w:usb1="420024FF" w:usb2="02000000" w:usb3="00000000" w:csb0="0000019F" w:csb1="00000000"/>
    <w:embedRegular r:id="rId6" w:fontKey="{D4FA77E7-29B0-F646-9760-2516F73FDB5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2B8"/>
    <w:multiLevelType w:val="multilevel"/>
    <w:tmpl w:val="4476E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68566B"/>
    <w:multiLevelType w:val="multilevel"/>
    <w:tmpl w:val="050E3F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545EAA"/>
    <w:multiLevelType w:val="multilevel"/>
    <w:tmpl w:val="B57A9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C930AC"/>
    <w:multiLevelType w:val="multilevel"/>
    <w:tmpl w:val="D8DAB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8465EF"/>
    <w:multiLevelType w:val="multilevel"/>
    <w:tmpl w:val="8BE2F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0DE3CD1"/>
    <w:multiLevelType w:val="multilevel"/>
    <w:tmpl w:val="CC707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0F51B20"/>
    <w:multiLevelType w:val="multilevel"/>
    <w:tmpl w:val="B06A4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05A1D9B"/>
    <w:multiLevelType w:val="multilevel"/>
    <w:tmpl w:val="E71CB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97201DF"/>
    <w:multiLevelType w:val="multilevel"/>
    <w:tmpl w:val="F5EC0B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A95280E"/>
    <w:multiLevelType w:val="multilevel"/>
    <w:tmpl w:val="C7F6D4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8885071">
    <w:abstractNumId w:val="9"/>
  </w:num>
  <w:num w:numId="2" w16cid:durableId="751507598">
    <w:abstractNumId w:val="1"/>
  </w:num>
  <w:num w:numId="3" w16cid:durableId="1464616571">
    <w:abstractNumId w:val="7"/>
  </w:num>
  <w:num w:numId="4" w16cid:durableId="1312293798">
    <w:abstractNumId w:val="2"/>
  </w:num>
  <w:num w:numId="5" w16cid:durableId="1322926741">
    <w:abstractNumId w:val="3"/>
  </w:num>
  <w:num w:numId="6" w16cid:durableId="60446866">
    <w:abstractNumId w:val="8"/>
  </w:num>
  <w:num w:numId="7" w16cid:durableId="1499617194">
    <w:abstractNumId w:val="0"/>
  </w:num>
  <w:num w:numId="8" w16cid:durableId="1880121306">
    <w:abstractNumId w:val="5"/>
  </w:num>
  <w:num w:numId="9" w16cid:durableId="1796292429">
    <w:abstractNumId w:val="6"/>
  </w:num>
  <w:num w:numId="10" w16cid:durableId="3735004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A7B"/>
    <w:rsid w:val="00431889"/>
    <w:rsid w:val="007104BA"/>
    <w:rsid w:val="00820A7B"/>
    <w:rsid w:val="00EB0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14AF33"/>
  <w15:docId w15:val="{984072F3-255A-F34D-BFD5-51A6C471F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ostos.cuny.edu/Administrative-Offices/SDEM/Counseling-Services" TargetMode="External"/><Relationship Id="rId3" Type="http://schemas.openxmlformats.org/officeDocument/2006/relationships/settings" Target="settings.xml"/><Relationship Id="rId7" Type="http://schemas.openxmlformats.org/officeDocument/2006/relationships/hyperlink" Target="https://hostos.mywconlin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ostos.cuny.edu/Administrative-Offices/Office-of-Academic-Affairs/Hostos-CUNY-Policies/Cuny-Policy-on-Academic-Integrity" TargetMode="External"/><Relationship Id="rId11" Type="http://schemas.openxmlformats.org/officeDocument/2006/relationships/theme" Target="theme/theme1.xml"/><Relationship Id="rId5" Type="http://schemas.openxmlformats.org/officeDocument/2006/relationships/hyperlink" Target="https://www.hostos.cuny.edu/Administrative-Offices/Office-of-the-Registrar/Academic-Info/Grades-Policy"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ostos.cuny.edu/Programs/One-Stop-Resource-Cente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2209</Words>
  <Characters>12593</Characters>
  <Application>Microsoft Office Word</Application>
  <DocSecurity>0</DocSecurity>
  <Lines>104</Lines>
  <Paragraphs>29</Paragraphs>
  <ScaleCrop>false</ScaleCrop>
  <Company/>
  <LinksUpToDate>false</LinksUpToDate>
  <CharactersWithSpaces>14773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Krystyna Michael</cp:lastModifiedBy>
  <cp:revision>3</cp:revision>
  <dcterms:created xsi:type="dcterms:W3CDTF">2026-05-31T00:12:00Z</dcterms:created>
  <dcterms:modified xsi:type="dcterms:W3CDTF">2026-05-31T00:16:00Z</dcterms:modified>
</cp:coreProperties>
</file>